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A6CA" w14:textId="77777777" w:rsidR="00AD15A4" w:rsidRDefault="00627873" w:rsidP="00AD15A4">
      <w:r>
        <w:rPr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2F35854" wp14:editId="1937AC37">
            <wp:extent cx="6403236" cy="96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ПЭВ-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993" cy="96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5A4" w:rsidRPr="00AD15A4">
        <w:t xml:space="preserve"> </w:t>
      </w:r>
    </w:p>
    <w:p w14:paraId="399D294E" w14:textId="77777777" w:rsidR="00AD15A4" w:rsidRDefault="00AD15A4" w:rsidP="00AD15A4">
      <w:pPr>
        <w:ind w:firstLine="567"/>
        <w:rPr>
          <w:noProof/>
          <w:sz w:val="24"/>
          <w:szCs w:val="24"/>
        </w:rPr>
      </w:pPr>
    </w:p>
    <w:p w14:paraId="2060858F" w14:textId="5DC715D3" w:rsidR="00AD15A4" w:rsidRPr="00AD15A4" w:rsidRDefault="00AD15A4" w:rsidP="00AD15A4">
      <w:pPr>
        <w:ind w:firstLine="567"/>
        <w:rPr>
          <w:b/>
          <w:bCs/>
          <w:noProof/>
          <w:sz w:val="24"/>
          <w:szCs w:val="24"/>
        </w:rPr>
      </w:pPr>
      <w:r w:rsidRPr="00AD15A4">
        <w:rPr>
          <w:noProof/>
          <w:sz w:val="24"/>
          <w:szCs w:val="24"/>
        </w:rPr>
        <w:t xml:space="preserve">В рамках форума «ПРОМ-ЭНЕРГО-VOLGA’2024» 21 и 22 ноября на секторе </w:t>
      </w:r>
      <w:r>
        <w:rPr>
          <w:rFonts w:cs="Calibri"/>
          <w:noProof/>
          <w:sz w:val="24"/>
          <w:szCs w:val="24"/>
        </w:rPr>
        <w:t>С</w:t>
      </w:r>
      <w:r w:rsidRPr="00AD15A4">
        <w:rPr>
          <w:noProof/>
          <w:sz w:val="24"/>
          <w:szCs w:val="24"/>
        </w:rPr>
        <w:t xml:space="preserve"> Волгоград Арены пройдет </w:t>
      </w:r>
      <w:bookmarkStart w:id="0" w:name="_GoBack"/>
      <w:r w:rsidRPr="00AD15A4">
        <w:rPr>
          <w:b/>
          <w:bCs/>
          <w:noProof/>
          <w:sz w:val="24"/>
          <w:szCs w:val="24"/>
        </w:rPr>
        <w:t xml:space="preserve">Ярмарка Вакансий, организованная Комитетом по труду и занятости населения Волгоградской области. </w:t>
      </w:r>
    </w:p>
    <w:bookmarkEnd w:id="0"/>
    <w:p w14:paraId="7519DAF3" w14:textId="7CA28FED" w:rsidR="00AD15A4" w:rsidRPr="00AD15A4" w:rsidRDefault="00AD15A4" w:rsidP="00AD15A4">
      <w:pPr>
        <w:ind w:firstLine="567"/>
        <w:rPr>
          <w:noProof/>
          <w:sz w:val="24"/>
          <w:szCs w:val="24"/>
        </w:rPr>
      </w:pPr>
      <w:r w:rsidRPr="00AD15A4">
        <w:rPr>
          <w:noProof/>
          <w:sz w:val="24"/>
          <w:szCs w:val="24"/>
        </w:rPr>
        <w:t xml:space="preserve"> Посетители Ярмарки Вакансий смогут узнать об актуальных вакансиях крупных предприятий региона, лично пообщаться с работодателями, задать им вопросы об условиях работы, уровне заработной платы и социальных гарантиях.</w:t>
      </w:r>
    </w:p>
    <w:p w14:paraId="7E4F34F6" w14:textId="7EB4E42D" w:rsidR="00AD15A4" w:rsidRPr="00AD15A4" w:rsidRDefault="00AD15A4" w:rsidP="00AD15A4">
      <w:pPr>
        <w:ind w:firstLine="567"/>
        <w:rPr>
          <w:noProof/>
          <w:sz w:val="24"/>
          <w:szCs w:val="24"/>
        </w:rPr>
      </w:pPr>
      <w:r w:rsidRPr="00AD15A4">
        <w:rPr>
          <w:noProof/>
          <w:sz w:val="24"/>
          <w:szCs w:val="24"/>
        </w:rPr>
        <w:t>О своем участии в Ярмарке Вакансий заявили свыше 20 предприятий Волгоградской области, среди которых:</w:t>
      </w:r>
    </w:p>
    <w:p w14:paraId="5622FE75" w14:textId="28563C55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Вагонный участок Волгоград Приволжского филиала АО «ФПК»</w:t>
      </w:r>
    </w:p>
    <w:p w14:paraId="17889FBB" w14:textId="111B7B4B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«ВАТИ-АВТО»</w:t>
      </w:r>
    </w:p>
    <w:p w14:paraId="6F647883" w14:textId="1298F5D4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АО «Волгоградоблэлектро»</w:t>
      </w:r>
    </w:p>
    <w:p w14:paraId="7C70208A" w14:textId="6E858054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ОАО «Волгограднефтемаш»</w:t>
      </w:r>
    </w:p>
    <w:p w14:paraId="749D3E26" w14:textId="64DF8887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«Волгоградская алюминиевая компания-порошковая металлургия»</w:t>
      </w:r>
    </w:p>
    <w:p w14:paraId="4F6626EC" w14:textId="6A83FF21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АО «Волгоградский завод радиотехнического оборудования»</w:t>
      </w:r>
    </w:p>
    <w:p w14:paraId="1CF013F6" w14:textId="424EF7C4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ОАО «Волжский абразивный завод»</w:t>
      </w:r>
    </w:p>
    <w:p w14:paraId="413A913E" w14:textId="0F5553CF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АО «Волжский трубный завод»</w:t>
      </w:r>
    </w:p>
    <w:p w14:paraId="7EE2DF4C" w14:textId="577CF840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«Волма-Маркетинг»</w:t>
      </w:r>
    </w:p>
    <w:p w14:paraId="609D5667" w14:textId="704C9719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ОАО «ЕПК Волжский»</w:t>
      </w:r>
    </w:p>
    <w:p w14:paraId="0F08878F" w14:textId="454D90D8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 xml:space="preserve">АО «Завод «Метеор» </w:t>
      </w:r>
    </w:p>
    <w:p w14:paraId="55454021" w14:textId="145ADDE7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АО «Каустик»</w:t>
      </w:r>
    </w:p>
    <w:p w14:paraId="5CBA2141" w14:textId="1353E3E7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«Концессии водоснабжения/теплоснабжения»</w:t>
      </w:r>
    </w:p>
    <w:p w14:paraId="6B9AB0B3" w14:textId="08BB4507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 xml:space="preserve">АО «Корпорация Красный октябрь» </w:t>
      </w:r>
    </w:p>
    <w:p w14:paraId="2879A70F" w14:textId="6EBDF70B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«Лукойл-Волгограднефтепереработка»</w:t>
      </w:r>
    </w:p>
    <w:p w14:paraId="5E0AB0CE" w14:textId="2C8E6B7A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«Лукойл-Волгоградэнерго»</w:t>
      </w:r>
    </w:p>
    <w:p w14:paraId="5B2DBE2E" w14:textId="62BA9FB9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АО «Научно-исследовательский институт гидросвязи «Штиль»</w:t>
      </w:r>
    </w:p>
    <w:p w14:paraId="04E5C168" w14:textId="6D514B17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ПАО «Промсвязьбанк»</w:t>
      </w:r>
    </w:p>
    <w:p w14:paraId="7D396C53" w14:textId="364417C9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 xml:space="preserve">АО «Северсталь канаты» (филиал «Волгоградский») </w:t>
      </w:r>
    </w:p>
    <w:p w14:paraId="1EFD992D" w14:textId="7CFF973E" w:rsidR="00AD15A4" w:rsidRPr="00AD15A4" w:rsidRDefault="00AD15A4" w:rsidP="00AD15A4">
      <w:pPr>
        <w:pStyle w:val="a3"/>
        <w:numPr>
          <w:ilvl w:val="0"/>
          <w:numId w:val="1"/>
        </w:numPr>
        <w:rPr>
          <w:b/>
          <w:bCs/>
          <w:noProof/>
          <w:sz w:val="24"/>
          <w:szCs w:val="24"/>
        </w:rPr>
      </w:pPr>
      <w:r w:rsidRPr="00AD15A4">
        <w:rPr>
          <w:b/>
          <w:bCs/>
          <w:noProof/>
          <w:sz w:val="24"/>
          <w:szCs w:val="24"/>
        </w:rPr>
        <w:t>ООО «Спецэлектромонтаж-плюс»</w:t>
      </w:r>
    </w:p>
    <w:p w14:paraId="01EA11EB" w14:textId="77777777" w:rsidR="00AD15A4" w:rsidRPr="00AD15A4" w:rsidRDefault="00AD15A4" w:rsidP="00AD15A4">
      <w:pPr>
        <w:rPr>
          <w:noProof/>
          <w:sz w:val="24"/>
          <w:szCs w:val="24"/>
        </w:rPr>
      </w:pPr>
    </w:p>
    <w:p w14:paraId="4867CDB4" w14:textId="77777777" w:rsidR="00AD15A4" w:rsidRDefault="00AD15A4" w:rsidP="00AD15A4">
      <w:pPr>
        <w:ind w:firstLine="709"/>
        <w:rPr>
          <w:rFonts w:asciiTheme="minorHAnsi" w:hAnsiTheme="minorHAnsi" w:cs="Segoe UI Emoji"/>
          <w:noProof/>
          <w:sz w:val="24"/>
          <w:szCs w:val="24"/>
        </w:rPr>
      </w:pPr>
      <w:r w:rsidRPr="00AD15A4">
        <w:rPr>
          <w:noProof/>
          <w:sz w:val="24"/>
          <w:szCs w:val="24"/>
        </w:rPr>
        <w:t>Ждем всех заинтересованных в трудоустройстве на Волгоград Арене!</w:t>
      </w:r>
      <w:r>
        <w:rPr>
          <w:rFonts w:asciiTheme="minorHAnsi" w:hAnsiTheme="minorHAnsi" w:cs="Segoe UI Emoji"/>
          <w:noProof/>
          <w:sz w:val="24"/>
          <w:szCs w:val="24"/>
        </w:rPr>
        <w:t xml:space="preserve"> </w:t>
      </w:r>
    </w:p>
    <w:p w14:paraId="31E1CDD7" w14:textId="1CC83A0D" w:rsidR="00627873" w:rsidRPr="00AD15A4" w:rsidRDefault="00AD15A4" w:rsidP="00AD15A4">
      <w:pPr>
        <w:ind w:firstLine="709"/>
        <w:rPr>
          <w:rFonts w:asciiTheme="minorHAnsi" w:hAnsiTheme="minorHAnsi"/>
          <w:b/>
          <w:bCs/>
          <w:noProof/>
          <w:sz w:val="24"/>
          <w:szCs w:val="24"/>
        </w:rPr>
      </w:pPr>
      <w:r w:rsidRPr="00AD15A4">
        <w:rPr>
          <w:rFonts w:asciiTheme="minorHAnsi" w:hAnsiTheme="minorHAnsi" w:cs="Segoe UI Emoji"/>
          <w:b/>
          <w:bCs/>
          <w:noProof/>
          <w:sz w:val="24"/>
          <w:szCs w:val="24"/>
        </w:rPr>
        <w:t>Время работы Ярмарки вакансий: 21, 22 ноября с 10 до 17 часов.</w:t>
      </w:r>
    </w:p>
    <w:sectPr w:rsidR="00627873" w:rsidRPr="00AD15A4" w:rsidSect="0062787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B7D1B"/>
    <w:multiLevelType w:val="hybridMultilevel"/>
    <w:tmpl w:val="ABF0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A"/>
    <w:rsid w:val="00037CE6"/>
    <w:rsid w:val="00040463"/>
    <w:rsid w:val="000433F9"/>
    <w:rsid w:val="00045D4B"/>
    <w:rsid w:val="00066A2B"/>
    <w:rsid w:val="000749DA"/>
    <w:rsid w:val="00077C7A"/>
    <w:rsid w:val="000A733F"/>
    <w:rsid w:val="000B01BE"/>
    <w:rsid w:val="000B35AD"/>
    <w:rsid w:val="000B7C21"/>
    <w:rsid w:val="000C05C2"/>
    <w:rsid w:val="000F1D00"/>
    <w:rsid w:val="00115976"/>
    <w:rsid w:val="00124F43"/>
    <w:rsid w:val="00147AE3"/>
    <w:rsid w:val="001710A1"/>
    <w:rsid w:val="001B2856"/>
    <w:rsid w:val="001C355F"/>
    <w:rsid w:val="001D4094"/>
    <w:rsid w:val="001F03D7"/>
    <w:rsid w:val="001F0D13"/>
    <w:rsid w:val="00203A5A"/>
    <w:rsid w:val="0020684A"/>
    <w:rsid w:val="002109CB"/>
    <w:rsid w:val="00215FEC"/>
    <w:rsid w:val="00233B87"/>
    <w:rsid w:val="00261100"/>
    <w:rsid w:val="00266F8C"/>
    <w:rsid w:val="00276984"/>
    <w:rsid w:val="00284F3A"/>
    <w:rsid w:val="00296DCF"/>
    <w:rsid w:val="002A72BF"/>
    <w:rsid w:val="002D0E8F"/>
    <w:rsid w:val="00343531"/>
    <w:rsid w:val="00376557"/>
    <w:rsid w:val="00382E35"/>
    <w:rsid w:val="00387580"/>
    <w:rsid w:val="003A04B7"/>
    <w:rsid w:val="003A3299"/>
    <w:rsid w:val="003C49BE"/>
    <w:rsid w:val="003C4D8F"/>
    <w:rsid w:val="003C5F33"/>
    <w:rsid w:val="004036C5"/>
    <w:rsid w:val="00444D71"/>
    <w:rsid w:val="00455F73"/>
    <w:rsid w:val="004715EB"/>
    <w:rsid w:val="0047184D"/>
    <w:rsid w:val="00497DDC"/>
    <w:rsid w:val="00497DEB"/>
    <w:rsid w:val="004A6F31"/>
    <w:rsid w:val="004E7D3C"/>
    <w:rsid w:val="004F4AB2"/>
    <w:rsid w:val="0053693D"/>
    <w:rsid w:val="00583FA6"/>
    <w:rsid w:val="00593EC9"/>
    <w:rsid w:val="005970D1"/>
    <w:rsid w:val="005A5E64"/>
    <w:rsid w:val="005B1580"/>
    <w:rsid w:val="005E1C26"/>
    <w:rsid w:val="005E5F49"/>
    <w:rsid w:val="006140B2"/>
    <w:rsid w:val="006206BE"/>
    <w:rsid w:val="00625097"/>
    <w:rsid w:val="00627873"/>
    <w:rsid w:val="00654387"/>
    <w:rsid w:val="00666051"/>
    <w:rsid w:val="006901FD"/>
    <w:rsid w:val="006B21B9"/>
    <w:rsid w:val="006B7F7F"/>
    <w:rsid w:val="006D29F3"/>
    <w:rsid w:val="006D6052"/>
    <w:rsid w:val="006E7E5E"/>
    <w:rsid w:val="00714D0B"/>
    <w:rsid w:val="007179FB"/>
    <w:rsid w:val="007372BE"/>
    <w:rsid w:val="00744576"/>
    <w:rsid w:val="00753D5F"/>
    <w:rsid w:val="00792D03"/>
    <w:rsid w:val="00794A41"/>
    <w:rsid w:val="007A42AA"/>
    <w:rsid w:val="007F0371"/>
    <w:rsid w:val="007F47C3"/>
    <w:rsid w:val="00824B92"/>
    <w:rsid w:val="008361DC"/>
    <w:rsid w:val="00851F07"/>
    <w:rsid w:val="00857D4D"/>
    <w:rsid w:val="00887C4F"/>
    <w:rsid w:val="00892536"/>
    <w:rsid w:val="00897144"/>
    <w:rsid w:val="008B06B1"/>
    <w:rsid w:val="008C5826"/>
    <w:rsid w:val="008E26FC"/>
    <w:rsid w:val="0092683E"/>
    <w:rsid w:val="00940DD9"/>
    <w:rsid w:val="0094329E"/>
    <w:rsid w:val="00983FB9"/>
    <w:rsid w:val="009A2A84"/>
    <w:rsid w:val="009B30FD"/>
    <w:rsid w:val="009C03F3"/>
    <w:rsid w:val="009D28D9"/>
    <w:rsid w:val="009D565D"/>
    <w:rsid w:val="009D6122"/>
    <w:rsid w:val="009E6078"/>
    <w:rsid w:val="009F3C77"/>
    <w:rsid w:val="00A209D3"/>
    <w:rsid w:val="00A23D79"/>
    <w:rsid w:val="00A32526"/>
    <w:rsid w:val="00A37BDC"/>
    <w:rsid w:val="00A62F0C"/>
    <w:rsid w:val="00A844D7"/>
    <w:rsid w:val="00A9677A"/>
    <w:rsid w:val="00AA13AB"/>
    <w:rsid w:val="00AA441C"/>
    <w:rsid w:val="00AD15A4"/>
    <w:rsid w:val="00AE79DD"/>
    <w:rsid w:val="00AF4F33"/>
    <w:rsid w:val="00B05171"/>
    <w:rsid w:val="00B37774"/>
    <w:rsid w:val="00B42302"/>
    <w:rsid w:val="00B5176F"/>
    <w:rsid w:val="00B70D9F"/>
    <w:rsid w:val="00B91BE1"/>
    <w:rsid w:val="00B92C4E"/>
    <w:rsid w:val="00BA3B04"/>
    <w:rsid w:val="00BB26D0"/>
    <w:rsid w:val="00BB5F63"/>
    <w:rsid w:val="00BB7710"/>
    <w:rsid w:val="00BC1D1E"/>
    <w:rsid w:val="00BF0B54"/>
    <w:rsid w:val="00C41B27"/>
    <w:rsid w:val="00C50573"/>
    <w:rsid w:val="00C7794F"/>
    <w:rsid w:val="00C81733"/>
    <w:rsid w:val="00C87C56"/>
    <w:rsid w:val="00CA4263"/>
    <w:rsid w:val="00CA741F"/>
    <w:rsid w:val="00CB0F83"/>
    <w:rsid w:val="00CB777C"/>
    <w:rsid w:val="00CC379C"/>
    <w:rsid w:val="00CC67C3"/>
    <w:rsid w:val="00CC71B3"/>
    <w:rsid w:val="00CE187A"/>
    <w:rsid w:val="00D033C6"/>
    <w:rsid w:val="00D0461F"/>
    <w:rsid w:val="00D102E8"/>
    <w:rsid w:val="00D1189E"/>
    <w:rsid w:val="00D239E8"/>
    <w:rsid w:val="00D50698"/>
    <w:rsid w:val="00D51022"/>
    <w:rsid w:val="00D53A61"/>
    <w:rsid w:val="00D57416"/>
    <w:rsid w:val="00D6101C"/>
    <w:rsid w:val="00D67F4A"/>
    <w:rsid w:val="00DA0619"/>
    <w:rsid w:val="00DB17A9"/>
    <w:rsid w:val="00DC2170"/>
    <w:rsid w:val="00DC5D38"/>
    <w:rsid w:val="00DF02D1"/>
    <w:rsid w:val="00DF44EF"/>
    <w:rsid w:val="00E34956"/>
    <w:rsid w:val="00E40370"/>
    <w:rsid w:val="00E5168A"/>
    <w:rsid w:val="00E72AAD"/>
    <w:rsid w:val="00E81327"/>
    <w:rsid w:val="00EA4A27"/>
    <w:rsid w:val="00EA57FB"/>
    <w:rsid w:val="00EC0330"/>
    <w:rsid w:val="00EC1E8D"/>
    <w:rsid w:val="00F0291E"/>
    <w:rsid w:val="00F04377"/>
    <w:rsid w:val="00F24598"/>
    <w:rsid w:val="00F302AB"/>
    <w:rsid w:val="00F33AC8"/>
    <w:rsid w:val="00F3457B"/>
    <w:rsid w:val="00F405E3"/>
    <w:rsid w:val="00F52D0B"/>
    <w:rsid w:val="00F9599E"/>
    <w:rsid w:val="00FB428F"/>
    <w:rsid w:val="00FC752D"/>
    <w:rsid w:val="00FD4BF4"/>
    <w:rsid w:val="00FE571E"/>
    <w:rsid w:val="00FF4407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BA6"/>
  <w15:docId w15:val="{27B95FF6-1189-47E1-A1EE-A51F8EF3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B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 Альфия Рафиковна</dc:creator>
  <cp:lastModifiedBy>Марина</cp:lastModifiedBy>
  <cp:revision>3</cp:revision>
  <cp:lastPrinted>2024-11-14T13:59:00Z</cp:lastPrinted>
  <dcterms:created xsi:type="dcterms:W3CDTF">2024-11-19T11:55:00Z</dcterms:created>
  <dcterms:modified xsi:type="dcterms:W3CDTF">2024-11-19T11:58:00Z</dcterms:modified>
</cp:coreProperties>
</file>